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AFC" w:rsidRPr="00CB1959" w:rsidRDefault="009E4AFC" w:rsidP="009E4AFC">
      <w:pPr>
        <w:pStyle w:val="Heading2"/>
        <w:rPr>
          <w:lang w:eastAsia="en-US"/>
        </w:rPr>
      </w:pPr>
      <w:bookmarkStart w:id="0" w:name="_Toc484597077"/>
      <w:r w:rsidRPr="00CB1959">
        <w:rPr>
          <w:lang w:eastAsia="en-US"/>
        </w:rPr>
        <w:t>Geospatial Inquiry Template</w:t>
      </w:r>
      <w:bookmarkEnd w:id="0"/>
    </w:p>
    <w:p w:rsidR="009E4AFC" w:rsidRDefault="009E4AFC" w:rsidP="009E4AFC">
      <w:pPr>
        <w:tabs>
          <w:tab w:val="left" w:pos="1380"/>
        </w:tabs>
        <w:rPr>
          <w:rFonts w:ascii="Calibri" w:eastAsia="Calibri" w:hAnsi="Calibri" w:cs="Times New Roman"/>
          <w:b/>
          <w:lang w:eastAsia="en-US"/>
        </w:rPr>
      </w:pPr>
    </w:p>
    <w:p w:rsidR="009E4AFC" w:rsidRPr="00E06919" w:rsidRDefault="009E4AFC" w:rsidP="009E4AFC">
      <w:pPr>
        <w:tabs>
          <w:tab w:val="left" w:pos="1380"/>
        </w:tabs>
        <w:rPr>
          <w:rFonts w:ascii="Calibri" w:eastAsia="Calibri" w:hAnsi="Calibri" w:cs="Times New Roman"/>
          <w:b/>
          <w:lang w:eastAsia="en-US"/>
        </w:rPr>
      </w:pPr>
      <w:r w:rsidRPr="00E06919">
        <w:rPr>
          <w:rFonts w:ascii="Calibri" w:eastAsia="Calibri" w:hAnsi="Calibri" w:cs="Times New Roman"/>
          <w:b/>
          <w:lang w:eastAsia="en-US"/>
        </w:rPr>
        <w:t>Teacher</w:t>
      </w:r>
      <w:r>
        <w:rPr>
          <w:rFonts w:ascii="Calibri" w:eastAsia="Calibri" w:hAnsi="Calibri" w:cs="Times New Roman"/>
          <w:b/>
          <w:lang w:eastAsia="en-US"/>
        </w:rPr>
        <w:tab/>
      </w:r>
    </w:p>
    <w:p w:rsidR="009E4AFC" w:rsidRPr="00E06919" w:rsidRDefault="009E4AFC" w:rsidP="009E4AFC">
      <w:pPr>
        <w:rPr>
          <w:rFonts w:ascii="Calibri" w:eastAsia="Calibri" w:hAnsi="Calibri" w:cs="Times New Roman"/>
          <w:b/>
          <w:lang w:eastAsia="en-US"/>
        </w:rPr>
      </w:pPr>
      <w:r w:rsidRPr="00E06919">
        <w:rPr>
          <w:rFonts w:ascii="Calibri" w:eastAsia="Calibri" w:hAnsi="Calibri" w:cs="Times New Roman"/>
          <w:b/>
          <w:lang w:eastAsia="en-US"/>
        </w:rPr>
        <w:t>Grade level(s)</w:t>
      </w:r>
    </w:p>
    <w:p w:rsidR="009E4AFC" w:rsidRPr="00E06919" w:rsidRDefault="009E4AFC" w:rsidP="009E4AFC">
      <w:pPr>
        <w:rPr>
          <w:rFonts w:ascii="Calibri" w:eastAsia="Calibri" w:hAnsi="Calibri" w:cs="Times New Roman"/>
          <w:b/>
          <w:lang w:eastAsia="en-US"/>
        </w:rPr>
      </w:pPr>
      <w:r w:rsidRPr="00E06919">
        <w:rPr>
          <w:rFonts w:ascii="Calibri" w:eastAsia="Calibri" w:hAnsi="Calibri" w:cs="Times New Roman"/>
          <w:b/>
          <w:lang w:eastAsia="en-US"/>
        </w:rPr>
        <w:t>Subject(s)</w:t>
      </w:r>
    </w:p>
    <w:p w:rsidR="009E4AFC" w:rsidRPr="00E06919" w:rsidRDefault="009E4AFC" w:rsidP="009E4AFC">
      <w:pPr>
        <w:rPr>
          <w:rFonts w:ascii="Calibri" w:eastAsia="Calibri" w:hAnsi="Calibri" w:cs="Times New Roman"/>
          <w:b/>
          <w:lang w:eastAsia="en-US"/>
        </w:rPr>
      </w:pPr>
      <w:r w:rsidRPr="00E06919">
        <w:rPr>
          <w:rFonts w:ascii="Calibri" w:eastAsia="Calibri" w:hAnsi="Calibri" w:cs="Times New Roman"/>
          <w:b/>
          <w:lang w:eastAsia="en-US"/>
        </w:rPr>
        <w:t xml:space="preserve">Existing lesson/unit to be </w:t>
      </w:r>
      <w:r w:rsidRPr="00E06919">
        <w:rPr>
          <w:rFonts w:ascii="Calibri" w:eastAsia="Calibri" w:hAnsi="Calibri" w:cs="Times New Roman"/>
          <w:b/>
          <w:i/>
          <w:lang w:eastAsia="en-US"/>
        </w:rPr>
        <w:t>enhanced</w:t>
      </w:r>
      <w:r w:rsidRPr="00E06919">
        <w:rPr>
          <w:rFonts w:ascii="Calibri" w:eastAsia="Calibri" w:hAnsi="Calibri" w:cs="Times New Roman"/>
          <w:b/>
          <w:lang w:eastAsia="en-US"/>
        </w:rPr>
        <w:t xml:space="preserve"> by Geospatial Inquiry</w:t>
      </w:r>
    </w:p>
    <w:p w:rsidR="009E4AFC" w:rsidRPr="00E06919" w:rsidRDefault="009E4AFC" w:rsidP="009E4AFC">
      <w:pPr>
        <w:rPr>
          <w:rFonts w:ascii="Calibri" w:eastAsia="Calibri" w:hAnsi="Calibri" w:cs="Times New Roman"/>
          <w:b/>
          <w:lang w:eastAsia="en-US"/>
        </w:rPr>
      </w:pPr>
      <w:r w:rsidRPr="00E06919">
        <w:rPr>
          <w:rFonts w:ascii="Calibri" w:eastAsia="Calibri" w:hAnsi="Calibri" w:cs="Times New Roman"/>
          <w:b/>
          <w:lang w:eastAsia="en-US"/>
        </w:rPr>
        <w:t xml:space="preserve">Anticipated timeframe </w:t>
      </w:r>
    </w:p>
    <w:p w:rsidR="009E4AFC" w:rsidRPr="00E06919" w:rsidRDefault="009E4AFC" w:rsidP="009E4AFC">
      <w:pPr>
        <w:rPr>
          <w:rFonts w:ascii="Calibri" w:eastAsia="Calibri" w:hAnsi="Calibri" w:cs="Times New Roman"/>
          <w:b/>
          <w:lang w:eastAsia="en-US"/>
        </w:rPr>
      </w:pPr>
      <w:r w:rsidRPr="00E06919">
        <w:rPr>
          <w:rFonts w:ascii="Calibri" w:eastAsia="Calibri" w:hAnsi="Calibri" w:cs="Times New Roman"/>
          <w:b/>
          <w:lang w:eastAsia="en-US"/>
        </w:rPr>
        <w:t>Anticipated implementation (month, year)</w:t>
      </w:r>
    </w:p>
    <w:p w:rsidR="009E4AFC" w:rsidRPr="00E06919" w:rsidRDefault="009E4AFC" w:rsidP="009E4AFC">
      <w:pPr>
        <w:rPr>
          <w:rFonts w:ascii="Calibri" w:eastAsia="Calibri" w:hAnsi="Calibri" w:cs="Times New Roman"/>
          <w:lang w:eastAsia="en-US"/>
        </w:rPr>
      </w:pP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noProof/>
          <w:lang w:eastAsia="en-US"/>
        </w:rPr>
        <w:drawing>
          <wp:inline distT="0" distB="0" distL="0" distR="0" wp14:anchorId="66FBFC63" wp14:editId="6C0E4C96">
            <wp:extent cx="6311900" cy="38481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eospatial_graphic_lores.jpg"/>
                    <pic:cNvPicPr/>
                  </pic:nvPicPr>
                  <pic:blipFill>
                    <a:blip r:embed="rId5">
                      <a:extLst>
                        <a:ext uri="{28A0092B-C50C-407E-A947-70E740481C1C}">
                          <a14:useLocalDpi xmlns:a14="http://schemas.microsoft.com/office/drawing/2010/main" val="0"/>
                        </a:ext>
                      </a:extLst>
                    </a:blip>
                    <a:stretch>
                      <a:fillRect/>
                    </a:stretch>
                  </pic:blipFill>
                  <pic:spPr>
                    <a:xfrm>
                      <a:off x="0" y="0"/>
                      <a:ext cx="6311900" cy="3848100"/>
                    </a:xfrm>
                    <a:prstGeom prst="rect">
                      <a:avLst/>
                    </a:prstGeom>
                  </pic:spPr>
                </pic:pic>
              </a:graphicData>
            </a:graphic>
          </wp:inline>
        </w:drawing>
      </w:r>
    </w:p>
    <w:p w:rsidR="009E4AFC" w:rsidRPr="00E06919" w:rsidRDefault="009E4AFC" w:rsidP="009E4AFC">
      <w:pPr>
        <w:rPr>
          <w:rFonts w:ascii="Calibri" w:eastAsia="Calibri" w:hAnsi="Calibri" w:cs="Times New Roman"/>
          <w:b/>
          <w:sz w:val="48"/>
          <w:szCs w:val="48"/>
          <w:lang w:eastAsia="en-US"/>
        </w:rPr>
      </w:pPr>
      <w:r w:rsidRPr="00E06919">
        <w:rPr>
          <w:rFonts w:ascii="Calibri" w:eastAsia="Calibri" w:hAnsi="Calibri" w:cs="Times New Roman"/>
          <w:b/>
          <w:sz w:val="48"/>
          <w:szCs w:val="48"/>
          <w:lang w:eastAsia="en-US"/>
        </w:rPr>
        <w:br w:type="page"/>
      </w:r>
    </w:p>
    <w:p w:rsidR="009E4AFC" w:rsidRPr="00E06919" w:rsidRDefault="009E4AFC" w:rsidP="009E4AFC">
      <w:pPr>
        <w:rPr>
          <w:rFonts w:ascii="Calibri" w:eastAsia="Calibri" w:hAnsi="Calibri" w:cs="Times New Roman"/>
          <w:b/>
          <w:sz w:val="48"/>
          <w:szCs w:val="48"/>
          <w:lang w:eastAsia="en-US"/>
        </w:rPr>
      </w:pPr>
      <w:r w:rsidRPr="00E06919">
        <w:rPr>
          <w:rFonts w:ascii="Calibri" w:eastAsia="Calibri" w:hAnsi="Calibri" w:cs="Times New Roman"/>
          <w:noProof/>
          <w:lang w:eastAsia="en-US"/>
        </w:rPr>
        <mc:AlternateContent>
          <mc:Choice Requires="wps">
            <w:drawing>
              <wp:anchor distT="0" distB="0" distL="114300" distR="114300" simplePos="0" relativeHeight="251659264" behindDoc="0" locked="0" layoutInCell="1" allowOverlap="1" wp14:anchorId="7B9D0289" wp14:editId="51773F46">
                <wp:simplePos x="0" y="0"/>
                <wp:positionH relativeFrom="margin">
                  <wp:posOffset>0</wp:posOffset>
                </wp:positionH>
                <wp:positionV relativeFrom="paragraph">
                  <wp:posOffset>-38100</wp:posOffset>
                </wp:positionV>
                <wp:extent cx="5753100" cy="47625"/>
                <wp:effectExtent l="0" t="0" r="19050" b="28575"/>
                <wp:wrapNone/>
                <wp:docPr id="26" name="Straight Connector 26"/>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410D56" id="Straight Connector 26"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" strokecolor="#5b9bd5" strokeweight=".5pt">
                <v:stroke joinstyle="miter"/>
                <w10:wrap anchorx="margin"/>
              </v:line>
            </w:pict>
          </mc:Fallback>
        </mc:AlternateContent>
      </w:r>
      <w:r w:rsidRPr="00E06919">
        <w:rPr>
          <w:rFonts w:ascii="Calibri" w:eastAsia="Calibri" w:hAnsi="Calibri" w:cs="Times New Roman"/>
          <w:b/>
          <w:sz w:val="48"/>
          <w:szCs w:val="48"/>
          <w:lang w:eastAsia="en-US"/>
        </w:rPr>
        <w:t>Begin with the End in Mind</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 xml:space="preserve">What essential understanding will students gain from completing this Geospatial Inquiry-enhanced lesson/unit? A concept is an idea that can be applied in multiple contexts to explain and/or predict outcomes. Conceptual understanding is ability to apply a big idea/concept in multiple contexts to explain and/or predict outcomes. </w:t>
      </w:r>
    </w:p>
    <w:p w:rsidR="009E4AFC" w:rsidRPr="00E06919" w:rsidRDefault="009E4AFC" w:rsidP="009E4AFC">
      <w:pPr>
        <w:rPr>
          <w:rFonts w:ascii="Calibri" w:eastAsia="Calibri" w:hAnsi="Calibri" w:cs="Times New Roman"/>
          <w:lang w:eastAsia="en-US"/>
        </w:rPr>
      </w:pPr>
    </w:p>
    <w:p w:rsidR="009E4AFC" w:rsidRPr="00E06919" w:rsidRDefault="009E4AFC" w:rsidP="009E4AFC">
      <w:pPr>
        <w:rPr>
          <w:rFonts w:ascii="Calibri" w:eastAsia="Calibri" w:hAnsi="Calibri" w:cs="Times New Roman"/>
          <w:lang w:eastAsia="en-US"/>
        </w:rPr>
      </w:pPr>
    </w:p>
    <w:p w:rsidR="009E4AFC" w:rsidRPr="00E06919" w:rsidRDefault="009E4AFC" w:rsidP="009E4AFC">
      <w:pPr>
        <w:rPr>
          <w:rFonts w:ascii="Calibri" w:eastAsia="Calibri" w:hAnsi="Calibri" w:cs="Times New Roman"/>
          <w:i/>
          <w:lang w:eastAsia="en-US"/>
        </w:rPr>
      </w:pPr>
      <w:r w:rsidRPr="00E06919">
        <w:rPr>
          <w:rFonts w:ascii="Calibri" w:eastAsia="Calibri" w:hAnsi="Calibri" w:cs="Times New Roman"/>
          <w:noProof/>
          <w:lang w:eastAsia="en-US"/>
        </w:rPr>
        <mc:AlternateContent>
          <mc:Choice Requires="wps">
            <w:drawing>
              <wp:anchor distT="0" distB="0" distL="114300" distR="114300" simplePos="0" relativeHeight="251660288" behindDoc="0" locked="0" layoutInCell="1" allowOverlap="1" wp14:anchorId="66C343DC" wp14:editId="6C0F2A2F">
                <wp:simplePos x="0" y="0"/>
                <wp:positionH relativeFrom="margin">
                  <wp:posOffset>0</wp:posOffset>
                </wp:positionH>
                <wp:positionV relativeFrom="paragraph">
                  <wp:posOffset>402590</wp:posOffset>
                </wp:positionV>
                <wp:extent cx="5753100" cy="47625"/>
                <wp:effectExtent l="0" t="0" r="19050" b="28575"/>
                <wp:wrapNone/>
                <wp:docPr id="40" name="Straight Connector 40"/>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1070E3" id="Straight Connector 40"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1.7pt" to="453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" strokecolor="#5b9bd5" strokeweight=".5pt">
                <v:stroke joinstyle="miter"/>
                <w10:wrap anchorx="margin"/>
              </v:line>
            </w:pict>
          </mc:Fallback>
        </mc:AlternateContent>
      </w:r>
      <w:r w:rsidRPr="00E06919">
        <w:rPr>
          <w:rFonts w:ascii="Calibri" w:eastAsia="Calibri" w:hAnsi="Calibri" w:cs="Times New Roman"/>
          <w:i/>
          <w:lang w:eastAsia="en-US"/>
        </w:rPr>
        <w:t>Have you written a statement that allows students to apply a broad idea in multiple contexts to explain and/or predict outcomes?</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Identify 2-3 key skills and/or cross-disciplinary practices students will learn or use during this Geospatial Inquiry-enhanced lesson/unit (e.g. collaboration, communication)</w:t>
      </w:r>
    </w:p>
    <w:p w:rsidR="009E4AFC" w:rsidRPr="00E06919" w:rsidRDefault="009E4AFC" w:rsidP="009E4AFC">
      <w:pPr>
        <w:rPr>
          <w:rFonts w:ascii="Calibri" w:eastAsia="Calibri" w:hAnsi="Calibri" w:cs="Times New Roman"/>
          <w:lang w:eastAsia="en-US"/>
        </w:rPr>
      </w:pPr>
    </w:p>
    <w:p w:rsidR="009E4AFC" w:rsidRPr="00E06919" w:rsidRDefault="009E4AFC" w:rsidP="009E4AFC">
      <w:pPr>
        <w:rPr>
          <w:rFonts w:ascii="Calibri" w:eastAsia="Calibri" w:hAnsi="Calibri" w:cs="Times New Roman"/>
          <w:lang w:eastAsia="en-US"/>
        </w:rPr>
      </w:pPr>
    </w:p>
    <w:p w:rsidR="009E4AFC" w:rsidRPr="00E06919" w:rsidRDefault="009E4AFC" w:rsidP="009E4AFC">
      <w:pPr>
        <w:rPr>
          <w:rFonts w:ascii="Calibri" w:eastAsia="Calibri" w:hAnsi="Calibri" w:cs="Times New Roman"/>
          <w:b/>
          <w:sz w:val="48"/>
          <w:szCs w:val="48"/>
          <w:lang w:eastAsia="en-US"/>
        </w:rPr>
      </w:pPr>
      <w:r w:rsidRPr="00E06919">
        <w:rPr>
          <w:rFonts w:ascii="Calibri" w:eastAsia="Calibri" w:hAnsi="Calibri" w:cs="Times New Roman"/>
          <w:noProof/>
          <w:lang w:eastAsia="en-US"/>
        </w:rPr>
        <mc:AlternateContent>
          <mc:Choice Requires="wps">
            <w:drawing>
              <wp:anchor distT="0" distB="0" distL="114300" distR="114300" simplePos="0" relativeHeight="251665408" behindDoc="0" locked="0" layoutInCell="1" allowOverlap="1" wp14:anchorId="1CD2300F" wp14:editId="468A60FA">
                <wp:simplePos x="0" y="0"/>
                <wp:positionH relativeFrom="margin">
                  <wp:posOffset>0</wp:posOffset>
                </wp:positionH>
                <wp:positionV relativeFrom="paragraph">
                  <wp:posOffset>0</wp:posOffset>
                </wp:positionV>
                <wp:extent cx="5753100" cy="47625"/>
                <wp:effectExtent l="0" t="0" r="19050" b="28575"/>
                <wp:wrapNone/>
                <wp:docPr id="42" name="Straight Connector 42"/>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FB7F8A" id="Straight Connector 42"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" strokecolor="#5b9bd5" strokeweight=".5pt">
                <v:stroke joinstyle="miter"/>
                <w10:wrap anchorx="margin"/>
              </v:line>
            </w:pict>
          </mc:Fallback>
        </mc:AlternateContent>
      </w:r>
      <w:r w:rsidRPr="00E06919">
        <w:rPr>
          <w:rFonts w:ascii="Calibri" w:eastAsia="Calibri" w:hAnsi="Calibri" w:cs="Times New Roman"/>
          <w:b/>
          <w:sz w:val="48"/>
          <w:szCs w:val="48"/>
          <w:lang w:eastAsia="en-US"/>
        </w:rPr>
        <w:t>Ask Questions</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 xml:space="preserve">Craft a guiding question which provides a purpose for engaging in the Geospatial Inquiry-enhanced lesson/unit. The statement should encompass all content and outcomes and should require to answer a question, solve a problem or explain a phenomenon. </w:t>
      </w:r>
    </w:p>
    <w:p w:rsidR="009E4AFC" w:rsidRPr="00E06919" w:rsidRDefault="009E4AFC" w:rsidP="009E4AFC">
      <w:pPr>
        <w:rPr>
          <w:rFonts w:ascii="Calibri" w:eastAsia="Calibri" w:hAnsi="Calibri" w:cs="Times New Roman"/>
          <w:lang w:eastAsia="en-US"/>
        </w:rPr>
      </w:pP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i/>
          <w:lang w:eastAsia="en-US"/>
        </w:rPr>
        <w:t>Have you posed an authentic problem or significant question that engages students and requires core subject knowledge to solve or answer?</w:t>
      </w:r>
    </w:p>
    <w:p w:rsidR="009E4AFC" w:rsidRDefault="009E4AFC" w:rsidP="009E4AFC">
      <w:pPr>
        <w:rPr>
          <w:rFonts w:ascii="Calibri" w:eastAsia="Calibri" w:hAnsi="Calibri" w:cs="Times New Roman"/>
          <w:lang w:eastAsia="en-US"/>
        </w:rPr>
      </w:pPr>
      <w:r>
        <w:rPr>
          <w:rFonts w:ascii="Calibri" w:eastAsia="Calibri" w:hAnsi="Calibri" w:cs="Times New Roman"/>
          <w:lang w:eastAsia="en-US"/>
        </w:rPr>
        <w:br w:type="page"/>
      </w:r>
    </w:p>
    <w:p w:rsidR="009E4AFC" w:rsidRPr="00E06919" w:rsidRDefault="009E4AFC" w:rsidP="009E4AFC">
      <w:pPr>
        <w:rPr>
          <w:rFonts w:ascii="Calibri" w:eastAsia="Calibri" w:hAnsi="Calibri" w:cs="Times New Roman"/>
          <w:b/>
          <w:sz w:val="48"/>
          <w:szCs w:val="48"/>
          <w:lang w:eastAsia="en-US"/>
        </w:rPr>
      </w:pPr>
      <w:r w:rsidRPr="00E06919">
        <w:rPr>
          <w:rFonts w:ascii="Calibri" w:eastAsia="Calibri" w:hAnsi="Calibri" w:cs="Times New Roman"/>
          <w:noProof/>
          <w:lang w:eastAsia="en-US"/>
        </w:rPr>
        <mc:AlternateContent>
          <mc:Choice Requires="wps">
            <w:drawing>
              <wp:anchor distT="0" distB="0" distL="114300" distR="114300" simplePos="0" relativeHeight="251666432" behindDoc="0" locked="0" layoutInCell="1" allowOverlap="1" wp14:anchorId="45B73322" wp14:editId="203170CD">
                <wp:simplePos x="0" y="0"/>
                <wp:positionH relativeFrom="margin">
                  <wp:posOffset>0</wp:posOffset>
                </wp:positionH>
                <wp:positionV relativeFrom="paragraph">
                  <wp:posOffset>0</wp:posOffset>
                </wp:positionV>
                <wp:extent cx="5753100" cy="476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7AB58E"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" strokecolor="#5b9bd5" strokeweight=".5pt">
                <v:stroke joinstyle="miter"/>
                <w10:wrap anchorx="margin"/>
              </v:line>
            </w:pict>
          </mc:Fallback>
        </mc:AlternateContent>
      </w:r>
      <w:r>
        <w:rPr>
          <w:rFonts w:ascii="Calibri" w:eastAsia="Calibri" w:hAnsi="Calibri" w:cs="Times New Roman"/>
          <w:b/>
          <w:sz w:val="48"/>
          <w:szCs w:val="48"/>
          <w:lang w:eastAsia="en-US"/>
        </w:rPr>
        <w:t>Geospatial Analysis Framework</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Which types of geospatial analyses will students conduct to find relationships and patterns in order to develop conceptual understanding?</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Check all that apply:</w:t>
      </w:r>
    </w:p>
    <w:p w:rsidR="009E4AFC" w:rsidRPr="00E06919" w:rsidRDefault="009E4AFC" w:rsidP="009E4AFC">
      <w:pPr>
        <w:numPr>
          <w:ilvl w:val="0"/>
          <w:numId w:val="1"/>
        </w:numPr>
        <w:contextualSpacing/>
        <w:rPr>
          <w:rFonts w:ascii="Calibri" w:eastAsia="Calibri" w:hAnsi="Calibri" w:cs="Times New Roman"/>
          <w:lang w:eastAsia="en-US"/>
        </w:rPr>
      </w:pPr>
      <w:r w:rsidRPr="00E06919">
        <w:rPr>
          <w:rFonts w:ascii="Calibri" w:eastAsia="Calibri" w:hAnsi="Calibri" w:cs="Times New Roman"/>
          <w:lang w:eastAsia="en-US"/>
        </w:rPr>
        <w:t>Finding where things are (in relation to other things)</w:t>
      </w:r>
    </w:p>
    <w:p w:rsidR="009E4AFC" w:rsidRPr="00E06919" w:rsidRDefault="009E4AFC" w:rsidP="009E4AFC">
      <w:pPr>
        <w:numPr>
          <w:ilvl w:val="0"/>
          <w:numId w:val="1"/>
        </w:numPr>
        <w:contextualSpacing/>
        <w:rPr>
          <w:rFonts w:ascii="Calibri" w:eastAsia="Calibri" w:hAnsi="Calibri" w:cs="Times New Roman"/>
          <w:lang w:eastAsia="en-US"/>
        </w:rPr>
      </w:pPr>
      <w:r w:rsidRPr="00E06919">
        <w:rPr>
          <w:rFonts w:ascii="Calibri" w:eastAsia="Calibri" w:hAnsi="Calibri" w:cs="Times New Roman"/>
          <w:lang w:eastAsia="en-US"/>
        </w:rPr>
        <w:t>Finding what’s nearby</w:t>
      </w:r>
    </w:p>
    <w:p w:rsidR="009E4AFC" w:rsidRPr="00E06919" w:rsidRDefault="009E4AFC" w:rsidP="009E4AFC">
      <w:pPr>
        <w:numPr>
          <w:ilvl w:val="0"/>
          <w:numId w:val="1"/>
        </w:numPr>
        <w:contextualSpacing/>
        <w:rPr>
          <w:rFonts w:ascii="Calibri" w:eastAsia="Calibri" w:hAnsi="Calibri" w:cs="Times New Roman"/>
          <w:lang w:eastAsia="en-US"/>
        </w:rPr>
      </w:pPr>
      <w:r w:rsidRPr="00E06919">
        <w:rPr>
          <w:rFonts w:ascii="Calibri" w:eastAsia="Calibri" w:hAnsi="Calibri" w:cs="Times New Roman"/>
          <w:lang w:eastAsia="en-US"/>
        </w:rPr>
        <w:t>Examining what’s inside</w:t>
      </w:r>
    </w:p>
    <w:p w:rsidR="009E4AFC" w:rsidRPr="00E06919" w:rsidRDefault="009E4AFC" w:rsidP="009E4AFC">
      <w:pPr>
        <w:numPr>
          <w:ilvl w:val="0"/>
          <w:numId w:val="1"/>
        </w:numPr>
        <w:contextualSpacing/>
        <w:rPr>
          <w:rFonts w:ascii="Calibri" w:eastAsia="Calibri" w:hAnsi="Calibri" w:cs="Times New Roman"/>
          <w:lang w:eastAsia="en-US"/>
        </w:rPr>
      </w:pPr>
      <w:r w:rsidRPr="00E06919">
        <w:rPr>
          <w:rFonts w:ascii="Calibri" w:eastAsia="Calibri" w:hAnsi="Calibri" w:cs="Times New Roman"/>
          <w:lang w:eastAsia="en-US"/>
        </w:rPr>
        <w:t>Comparing most and least</w:t>
      </w:r>
    </w:p>
    <w:p w:rsidR="009E4AFC" w:rsidRPr="00E06919" w:rsidRDefault="009E4AFC" w:rsidP="009E4AFC">
      <w:pPr>
        <w:numPr>
          <w:ilvl w:val="0"/>
          <w:numId w:val="1"/>
        </w:numPr>
        <w:contextualSpacing/>
        <w:rPr>
          <w:rFonts w:ascii="Calibri" w:eastAsia="Calibri" w:hAnsi="Calibri" w:cs="Times New Roman"/>
          <w:lang w:eastAsia="en-US"/>
        </w:rPr>
      </w:pPr>
      <w:r w:rsidRPr="00E06919">
        <w:rPr>
          <w:rFonts w:ascii="Calibri" w:eastAsia="Calibri" w:hAnsi="Calibri" w:cs="Times New Roman"/>
          <w:lang w:eastAsia="en-US"/>
        </w:rPr>
        <w:t>Finding areas of concentration (density)</w:t>
      </w:r>
    </w:p>
    <w:p w:rsidR="009E4AFC" w:rsidRPr="00E06919" w:rsidRDefault="009E4AFC" w:rsidP="009E4AFC">
      <w:pPr>
        <w:numPr>
          <w:ilvl w:val="0"/>
          <w:numId w:val="1"/>
        </w:numPr>
        <w:contextualSpacing/>
        <w:rPr>
          <w:rFonts w:ascii="Calibri" w:eastAsia="Calibri" w:hAnsi="Calibri" w:cs="Times New Roman"/>
          <w:lang w:eastAsia="en-US"/>
        </w:rPr>
      </w:pPr>
      <w:r w:rsidRPr="00E06919">
        <w:rPr>
          <w:rFonts w:ascii="Calibri" w:eastAsia="Calibri" w:hAnsi="Calibri" w:cs="Times New Roman"/>
          <w:lang w:eastAsia="en-US"/>
        </w:rPr>
        <w:t>Examining change over time</w:t>
      </w:r>
    </w:p>
    <w:p w:rsidR="009E4AFC" w:rsidRDefault="009E4AFC" w:rsidP="009E4AFC">
      <w:pPr>
        <w:rPr>
          <w:rFonts w:ascii="Calibri" w:eastAsia="Calibri" w:hAnsi="Calibri" w:cs="Times New Roman"/>
          <w:lang w:eastAsia="en-US"/>
        </w:rPr>
      </w:pPr>
    </w:p>
    <w:p w:rsidR="009E4AFC" w:rsidRDefault="009E4AFC" w:rsidP="009E4AFC">
      <w:pPr>
        <w:rPr>
          <w:rFonts w:ascii="Calibri" w:eastAsia="Calibri" w:hAnsi="Calibri" w:cs="Times New Roman"/>
          <w:lang w:eastAsia="en-US"/>
        </w:rPr>
      </w:pPr>
      <w:r w:rsidRPr="00E06919">
        <w:rPr>
          <w:rFonts w:ascii="Calibri" w:eastAsia="Calibri" w:hAnsi="Calibri" w:cs="Times New Roman"/>
          <w:lang w:eastAsia="en-US"/>
        </w:rPr>
        <w:t>For each item checked above, what will students analyze, compare, and/or interpret (not specific datasets, but big ideas)?</w:t>
      </w:r>
    </w:p>
    <w:p w:rsidR="009E4AFC" w:rsidRPr="00E06919" w:rsidRDefault="009E4AFC" w:rsidP="009E4AFC">
      <w:pPr>
        <w:rPr>
          <w:rFonts w:ascii="Calibri" w:eastAsia="Calibri" w:hAnsi="Calibri" w:cs="Times New Roman"/>
          <w:lang w:eastAsia="en-US"/>
        </w:rPr>
      </w:pPr>
      <w:r>
        <w:rPr>
          <w:rFonts w:ascii="Calibri" w:eastAsia="Calibri" w:hAnsi="Calibri" w:cs="Times New Roman"/>
          <w:lang w:eastAsia="en-US"/>
        </w:rPr>
        <w:br w:type="page"/>
      </w:r>
    </w:p>
    <w:p w:rsidR="009E4AFC" w:rsidRPr="00E06919" w:rsidRDefault="009E4AFC" w:rsidP="009E4AFC">
      <w:pPr>
        <w:rPr>
          <w:rFonts w:ascii="Calibri" w:eastAsia="Calibri" w:hAnsi="Calibri" w:cs="Times New Roman"/>
          <w:b/>
          <w:sz w:val="48"/>
          <w:szCs w:val="48"/>
          <w:lang w:eastAsia="en-US"/>
        </w:rPr>
      </w:pPr>
      <w:r w:rsidRPr="00E06919">
        <w:rPr>
          <w:rFonts w:ascii="Calibri" w:eastAsia="Calibri" w:hAnsi="Calibri" w:cs="Times New Roman"/>
          <w:noProof/>
          <w:lang w:eastAsia="en-US"/>
        </w:rPr>
        <mc:AlternateContent>
          <mc:Choice Requires="wps">
            <w:drawing>
              <wp:anchor distT="0" distB="0" distL="114300" distR="114300" simplePos="0" relativeHeight="251661312" behindDoc="0" locked="0" layoutInCell="1" allowOverlap="1" wp14:anchorId="23C12CF6" wp14:editId="44E68D98">
                <wp:simplePos x="0" y="0"/>
                <wp:positionH relativeFrom="margin">
                  <wp:posOffset>0</wp:posOffset>
                </wp:positionH>
                <wp:positionV relativeFrom="paragraph">
                  <wp:posOffset>0</wp:posOffset>
                </wp:positionV>
                <wp:extent cx="5753100" cy="47625"/>
                <wp:effectExtent l="0" t="0" r="19050" b="28575"/>
                <wp:wrapNone/>
                <wp:docPr id="43" name="Straight Connector 43"/>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AFB165" id="Straight Connector 4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" strokecolor="#5b9bd5" strokeweight=".5pt">
                <v:stroke joinstyle="miter"/>
                <w10:wrap anchorx="margin"/>
              </v:line>
            </w:pict>
          </mc:Fallback>
        </mc:AlternateContent>
      </w:r>
      <w:r w:rsidRPr="00E06919">
        <w:rPr>
          <w:rFonts w:ascii="Calibri" w:eastAsia="Calibri" w:hAnsi="Calibri" w:cs="Times New Roman"/>
          <w:b/>
          <w:sz w:val="48"/>
          <w:szCs w:val="48"/>
          <w:lang w:eastAsia="en-US"/>
        </w:rPr>
        <w:t>Evidence of Student Learning</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 xml:space="preserve">Define the student products for the Geospatial Inquiry-enhanced lesson/unit. </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 xml:space="preserve">Which of these (or other products) will you assess? Which products require feedback to enable students to refine their thinking? </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Early on</w:t>
      </w:r>
      <w:r>
        <w:rPr>
          <w:rFonts w:ascii="Calibri" w:eastAsia="Calibri" w:hAnsi="Calibri" w:cs="Times New Roman"/>
          <w:lang w:eastAsia="en-US"/>
        </w:rPr>
        <w:t xml:space="preserve"> (diagnostic)</w:t>
      </w:r>
      <w:r w:rsidRPr="00E06919">
        <w:rPr>
          <w:rFonts w:ascii="Calibri" w:eastAsia="Calibri" w:hAnsi="Calibri" w:cs="Times New Roman"/>
          <w:lang w:eastAsia="en-US"/>
        </w:rPr>
        <w:t>:</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In the middle</w:t>
      </w:r>
      <w:r>
        <w:rPr>
          <w:rFonts w:ascii="Calibri" w:eastAsia="Calibri" w:hAnsi="Calibri" w:cs="Times New Roman"/>
          <w:lang w:eastAsia="en-US"/>
        </w:rPr>
        <w:t xml:space="preserve"> (formative)</w:t>
      </w:r>
      <w:r w:rsidRPr="00E06919">
        <w:rPr>
          <w:rFonts w:ascii="Calibri" w:eastAsia="Calibri" w:hAnsi="Calibri" w:cs="Times New Roman"/>
          <w:lang w:eastAsia="en-US"/>
        </w:rPr>
        <w:t>:</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Final product</w:t>
      </w:r>
      <w:r>
        <w:rPr>
          <w:rFonts w:ascii="Calibri" w:eastAsia="Calibri" w:hAnsi="Calibri" w:cs="Times New Roman"/>
          <w:lang w:eastAsia="en-US"/>
        </w:rPr>
        <w:t xml:space="preserve"> (summative)</w:t>
      </w:r>
      <w:r w:rsidRPr="00E06919">
        <w:rPr>
          <w:rFonts w:ascii="Calibri" w:eastAsia="Calibri" w:hAnsi="Calibri" w:cs="Times New Roman"/>
          <w:lang w:eastAsia="en-US"/>
        </w:rPr>
        <w:t xml:space="preserve">: </w:t>
      </w:r>
    </w:p>
    <w:p w:rsidR="009E4AFC" w:rsidRPr="00E06919" w:rsidRDefault="009E4AFC" w:rsidP="009E4AFC">
      <w:pPr>
        <w:rPr>
          <w:rFonts w:ascii="Calibri" w:eastAsia="Calibri" w:hAnsi="Calibri" w:cs="Times New Roman"/>
          <w:lang w:eastAsia="en-US"/>
        </w:rPr>
      </w:pPr>
    </w:p>
    <w:p w:rsidR="009E4AFC" w:rsidRDefault="009E4AFC" w:rsidP="009E4AFC">
      <w:pPr>
        <w:rPr>
          <w:rFonts w:ascii="Calibri" w:eastAsia="Calibri" w:hAnsi="Calibri" w:cs="Times New Roman"/>
          <w:i/>
          <w:lang w:eastAsia="en-US"/>
        </w:rPr>
      </w:pPr>
      <w:r w:rsidRPr="00E06919">
        <w:rPr>
          <w:rFonts w:ascii="Calibri" w:eastAsia="Calibri" w:hAnsi="Calibri" w:cs="Times New Roman"/>
          <w:i/>
          <w:lang w:eastAsia="en-US"/>
        </w:rPr>
        <w:t xml:space="preserve">Do students have </w:t>
      </w:r>
      <w:r w:rsidRPr="00E06919">
        <w:rPr>
          <w:rFonts w:ascii="Calibri" w:eastAsia="Calibri" w:hAnsi="Calibri" w:cs="Times New Roman"/>
          <w:i/>
          <w:u w:val="single"/>
          <w:lang w:eastAsia="en-US"/>
        </w:rPr>
        <w:t>multiple</w:t>
      </w:r>
      <w:r w:rsidRPr="00E06919">
        <w:rPr>
          <w:rFonts w:ascii="Calibri" w:eastAsia="Calibri" w:hAnsi="Calibri" w:cs="Times New Roman"/>
          <w:i/>
          <w:lang w:eastAsia="en-US"/>
        </w:rPr>
        <w:t xml:space="preserve"> opportunities to ask questions, analyze and interpret geospatial data, argue from evidence, present their arguments, and revise their thinking?</w:t>
      </w:r>
      <w:r>
        <w:rPr>
          <w:rFonts w:ascii="Calibri" w:eastAsia="Calibri" w:hAnsi="Calibri" w:cs="Times New Roman"/>
          <w:i/>
          <w:lang w:eastAsia="en-US"/>
        </w:rPr>
        <w:t xml:space="preserve"> </w:t>
      </w:r>
    </w:p>
    <w:p w:rsidR="009E4AFC" w:rsidRPr="00E06919" w:rsidRDefault="009E4AFC" w:rsidP="009E4AFC">
      <w:pPr>
        <w:rPr>
          <w:rFonts w:ascii="Calibri" w:eastAsia="Calibri" w:hAnsi="Calibri" w:cs="Times New Roman"/>
          <w:i/>
          <w:lang w:eastAsia="en-US"/>
        </w:rPr>
      </w:pPr>
      <w:r>
        <w:rPr>
          <w:rFonts w:ascii="Calibri" w:eastAsia="Calibri" w:hAnsi="Calibri" w:cs="Times New Roman"/>
          <w:i/>
          <w:lang w:eastAsia="en-US"/>
        </w:rPr>
        <w:t>Consider ways to assess content knowledge and skills, communication skills, and process. Consider both formal products and informal assessments (conversations, observations, etc.).</w:t>
      </w:r>
    </w:p>
    <w:p w:rsidR="009E4AFC" w:rsidRDefault="009E4AFC" w:rsidP="009E4AFC">
      <w:pPr>
        <w:rPr>
          <w:rFonts w:ascii="Calibri" w:eastAsia="Calibri" w:hAnsi="Calibri" w:cs="Times New Roman"/>
          <w:b/>
          <w:sz w:val="48"/>
          <w:szCs w:val="48"/>
          <w:lang w:eastAsia="en-US"/>
        </w:rPr>
      </w:pPr>
      <w:r>
        <w:rPr>
          <w:rFonts w:ascii="Calibri" w:eastAsia="Calibri" w:hAnsi="Calibri" w:cs="Times New Roman"/>
          <w:b/>
          <w:sz w:val="48"/>
          <w:szCs w:val="48"/>
          <w:lang w:eastAsia="en-US"/>
        </w:rPr>
        <w:br w:type="page"/>
      </w:r>
    </w:p>
    <w:p w:rsidR="009E4AFC" w:rsidRPr="00E06919" w:rsidRDefault="009E4AFC" w:rsidP="009E4AFC">
      <w:pPr>
        <w:rPr>
          <w:rFonts w:ascii="Calibri" w:eastAsia="Calibri" w:hAnsi="Calibri" w:cs="Times New Roman"/>
          <w:b/>
          <w:sz w:val="48"/>
          <w:szCs w:val="48"/>
          <w:lang w:eastAsia="en-US"/>
        </w:rPr>
      </w:pPr>
      <w:r w:rsidRPr="00E06919">
        <w:rPr>
          <w:rFonts w:ascii="Calibri" w:eastAsia="Calibri" w:hAnsi="Calibri" w:cs="Times New Roman"/>
          <w:noProof/>
          <w:lang w:eastAsia="en-US"/>
        </w:rPr>
        <mc:AlternateContent>
          <mc:Choice Requires="wps">
            <w:drawing>
              <wp:anchor distT="0" distB="0" distL="114300" distR="114300" simplePos="0" relativeHeight="251662336" behindDoc="0" locked="0" layoutInCell="1" allowOverlap="1" wp14:anchorId="5BD2CAD9" wp14:editId="40BCBD60">
                <wp:simplePos x="0" y="0"/>
                <wp:positionH relativeFrom="margin">
                  <wp:posOffset>0</wp:posOffset>
                </wp:positionH>
                <wp:positionV relativeFrom="paragraph">
                  <wp:posOffset>-635</wp:posOffset>
                </wp:positionV>
                <wp:extent cx="5753100" cy="47625"/>
                <wp:effectExtent l="0" t="0" r="19050" b="28575"/>
                <wp:wrapNone/>
                <wp:docPr id="46" name="Straight Connector 46"/>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267BF0" id="Straight Connector 46"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" strokecolor="#5b9bd5" strokeweight=".5pt">
                <v:stroke joinstyle="miter"/>
                <w10:wrap anchorx="margin"/>
              </v:line>
            </w:pict>
          </mc:Fallback>
        </mc:AlternateContent>
      </w:r>
      <w:r w:rsidRPr="00E06919">
        <w:rPr>
          <w:rFonts w:ascii="Calibri" w:eastAsia="Calibri" w:hAnsi="Calibri" w:cs="Times New Roman"/>
          <w:b/>
          <w:sz w:val="48"/>
          <w:szCs w:val="48"/>
          <w:lang w:eastAsia="en-US"/>
        </w:rPr>
        <w:t>Quality of Evidence</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State the criteria for exemplary performance for each product:</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Product:</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Criteria:</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Product:</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Criteria:</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Product:</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Criteria:</w:t>
      </w:r>
    </w:p>
    <w:p w:rsidR="009E4AFC" w:rsidRPr="00E06919" w:rsidRDefault="009E4AFC" w:rsidP="009E4AFC">
      <w:pPr>
        <w:rPr>
          <w:rFonts w:ascii="Calibri" w:eastAsia="Calibri" w:hAnsi="Calibri" w:cs="Times New Roman"/>
          <w:lang w:eastAsia="en-US"/>
        </w:rPr>
      </w:pPr>
    </w:p>
    <w:p w:rsidR="009E4AFC" w:rsidRDefault="009E4AFC" w:rsidP="009E4AFC">
      <w:pPr>
        <w:rPr>
          <w:rFonts w:ascii="Calibri" w:eastAsia="Calibri" w:hAnsi="Calibri" w:cs="Times New Roman"/>
          <w:i/>
          <w:lang w:eastAsia="en-US"/>
        </w:rPr>
      </w:pPr>
      <w:r w:rsidRPr="00E06919">
        <w:rPr>
          <w:rFonts w:ascii="Calibri" w:eastAsia="Calibri" w:hAnsi="Calibri" w:cs="Times New Roman"/>
          <w:i/>
          <w:lang w:eastAsia="en-US"/>
        </w:rPr>
        <w:t>Do the products and criteria align with identified outcomes?</w:t>
      </w:r>
      <w:r w:rsidRPr="00E06919">
        <w:rPr>
          <w:rFonts w:ascii="Calibri" w:eastAsia="Calibri" w:hAnsi="Calibri" w:cs="Times New Roman"/>
          <w:lang w:eastAsia="en-US"/>
        </w:rPr>
        <w:t xml:space="preserve"> </w:t>
      </w:r>
      <w:r w:rsidRPr="00E06919">
        <w:rPr>
          <w:rFonts w:ascii="Calibri" w:eastAsia="Calibri" w:hAnsi="Calibri" w:cs="Times New Roman"/>
          <w:i/>
          <w:lang w:eastAsia="en-US"/>
        </w:rPr>
        <w:t>Do the products and tasks give all students the opportunity to demonstrate what they have learned not only through visual representations, but also through writing and speaking?</w:t>
      </w:r>
      <w:r>
        <w:rPr>
          <w:rFonts w:ascii="Calibri" w:eastAsia="Calibri" w:hAnsi="Calibri" w:cs="Times New Roman"/>
          <w:i/>
          <w:lang w:eastAsia="en-US"/>
        </w:rPr>
        <w:t xml:space="preserve"> Do assessments enable you to determine </w:t>
      </w:r>
      <w:r w:rsidRPr="00F77797">
        <w:rPr>
          <w:rFonts w:ascii="Calibri" w:eastAsia="Calibri" w:hAnsi="Calibri" w:cs="Times New Roman"/>
          <w:i/>
          <w:u w:val="single"/>
          <w:lang w:eastAsia="en-US"/>
        </w:rPr>
        <w:t>how well</w:t>
      </w:r>
      <w:r>
        <w:rPr>
          <w:rFonts w:ascii="Calibri" w:eastAsia="Calibri" w:hAnsi="Calibri" w:cs="Times New Roman"/>
          <w:i/>
          <w:lang w:eastAsia="en-US"/>
        </w:rPr>
        <w:t xml:space="preserve"> a student understands? Do formative assessments reveal student thinking behind mistakes so you can intervene?</w:t>
      </w:r>
    </w:p>
    <w:p w:rsidR="009E4AFC" w:rsidRDefault="009E4AFC" w:rsidP="009E4AFC">
      <w:pPr>
        <w:rPr>
          <w:rFonts w:ascii="Calibri" w:eastAsia="Calibri" w:hAnsi="Calibri" w:cs="Times New Roman"/>
          <w:i/>
          <w:lang w:eastAsia="en-US"/>
        </w:rPr>
      </w:pPr>
      <w:r>
        <w:rPr>
          <w:rFonts w:ascii="Calibri" w:eastAsia="Calibri" w:hAnsi="Calibri" w:cs="Times New Roman"/>
          <w:i/>
          <w:lang w:eastAsia="en-US"/>
        </w:rPr>
        <w:br w:type="page"/>
      </w:r>
    </w:p>
    <w:p w:rsidR="009E4AFC" w:rsidRPr="00E06919" w:rsidRDefault="009E4AFC" w:rsidP="009E4AFC">
      <w:pPr>
        <w:rPr>
          <w:rFonts w:ascii="Calibri" w:eastAsia="Calibri" w:hAnsi="Calibri" w:cs="Times New Roman"/>
          <w:b/>
          <w:sz w:val="48"/>
          <w:szCs w:val="48"/>
          <w:lang w:eastAsia="en-US"/>
        </w:rPr>
      </w:pPr>
      <w:r w:rsidRPr="00E06919">
        <w:rPr>
          <w:rFonts w:ascii="Calibri" w:eastAsia="Calibri" w:hAnsi="Calibri" w:cs="Times New Roman"/>
          <w:noProof/>
          <w:lang w:eastAsia="en-US"/>
        </w:rPr>
        <mc:AlternateContent>
          <mc:Choice Requires="wps">
            <w:drawing>
              <wp:anchor distT="0" distB="0" distL="114300" distR="114300" simplePos="0" relativeHeight="251663360" behindDoc="0" locked="0" layoutInCell="1" allowOverlap="1" wp14:anchorId="23B9DDD9" wp14:editId="2C809CBC">
                <wp:simplePos x="0" y="0"/>
                <wp:positionH relativeFrom="margin">
                  <wp:posOffset>0</wp:posOffset>
                </wp:positionH>
                <wp:positionV relativeFrom="paragraph">
                  <wp:posOffset>0</wp:posOffset>
                </wp:positionV>
                <wp:extent cx="5753100" cy="47625"/>
                <wp:effectExtent l="0" t="0" r="19050" b="28575"/>
                <wp:wrapNone/>
                <wp:docPr id="47" name="Straight Connector 47"/>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F2BA4A" id="Straight Connector 47"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" strokecolor="#5b9bd5" strokeweight=".5pt">
                <v:stroke joinstyle="miter"/>
                <w10:wrap anchorx="margin"/>
              </v:line>
            </w:pict>
          </mc:Fallback>
        </mc:AlternateContent>
      </w:r>
      <w:r w:rsidRPr="00E06919">
        <w:rPr>
          <w:rFonts w:ascii="Calibri" w:eastAsia="Calibri" w:hAnsi="Calibri" w:cs="Times New Roman"/>
          <w:b/>
          <w:sz w:val="48"/>
          <w:szCs w:val="48"/>
          <w:lang w:eastAsia="en-US"/>
        </w:rPr>
        <w:t>Examine Geospatial Data</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What maps or data could students explore to spark questions and engage them in the investigation? Is a video or news story appropriate to introduce these maps or data?</w:t>
      </w:r>
      <w:r>
        <w:rPr>
          <w:rFonts w:ascii="Calibri" w:eastAsia="Calibri" w:hAnsi="Calibri" w:cs="Times New Roman"/>
          <w:lang w:eastAsia="en-US"/>
        </w:rPr>
        <w:t xml:space="preserve"> Is there a career connection that could be embedded?</w:t>
      </w:r>
    </w:p>
    <w:p w:rsidR="009E4AFC" w:rsidRPr="00E06919" w:rsidRDefault="009E4AFC" w:rsidP="009E4AFC">
      <w:pPr>
        <w:rPr>
          <w:rFonts w:ascii="Calibri" w:eastAsia="Calibri" w:hAnsi="Calibri" w:cs="Times New Roman"/>
          <w:lang w:eastAsia="en-US"/>
        </w:rPr>
      </w:pPr>
    </w:p>
    <w:p w:rsidR="009E4AFC" w:rsidRPr="00E06919" w:rsidRDefault="009E4AFC" w:rsidP="009E4AFC">
      <w:pPr>
        <w:rPr>
          <w:rFonts w:ascii="Calibri" w:eastAsia="Calibri" w:hAnsi="Calibri" w:cs="Times New Roman"/>
          <w:lang w:eastAsia="en-US"/>
        </w:rPr>
      </w:pPr>
    </w:p>
    <w:p w:rsidR="009E4AFC" w:rsidRPr="00E06919" w:rsidRDefault="009E4AFC" w:rsidP="009E4AFC">
      <w:pPr>
        <w:rPr>
          <w:rFonts w:ascii="Calibri" w:eastAsia="Calibri" w:hAnsi="Calibri" w:cs="Times New Roman"/>
          <w:lang w:eastAsia="en-US"/>
        </w:rPr>
      </w:pPr>
    </w:p>
    <w:p w:rsidR="009E4AFC" w:rsidRPr="00E06919" w:rsidRDefault="009E4AFC" w:rsidP="009E4AFC">
      <w:pPr>
        <w:rPr>
          <w:rFonts w:ascii="Calibri" w:eastAsia="Calibri" w:hAnsi="Calibri" w:cs="Times New Roman"/>
          <w:lang w:eastAsia="en-US"/>
        </w:rPr>
      </w:pPr>
    </w:p>
    <w:p w:rsidR="009E4AFC" w:rsidRPr="00E06919" w:rsidRDefault="009E4AFC" w:rsidP="009E4AFC">
      <w:pPr>
        <w:rPr>
          <w:rFonts w:ascii="Calibri" w:eastAsia="Calibri" w:hAnsi="Calibri" w:cs="Times New Roman"/>
          <w:lang w:eastAsia="en-US"/>
        </w:rPr>
      </w:pPr>
    </w:p>
    <w:p w:rsidR="009E4AFC" w:rsidRPr="00E06919" w:rsidRDefault="009E4AFC" w:rsidP="009E4AFC">
      <w:pPr>
        <w:rPr>
          <w:rFonts w:ascii="Calibri" w:eastAsia="Calibri" w:hAnsi="Calibri" w:cs="Times New Roman"/>
          <w:lang w:eastAsia="en-US"/>
        </w:rPr>
      </w:pPr>
    </w:p>
    <w:p w:rsidR="009E4AFC" w:rsidRDefault="009E4AFC" w:rsidP="009E4AFC">
      <w:pPr>
        <w:rPr>
          <w:rFonts w:ascii="Calibri" w:eastAsia="Calibri" w:hAnsi="Calibri" w:cs="Times New Roman"/>
          <w:b/>
          <w:sz w:val="48"/>
          <w:szCs w:val="48"/>
          <w:lang w:eastAsia="en-US"/>
        </w:rPr>
      </w:pPr>
      <w:r>
        <w:rPr>
          <w:rFonts w:ascii="Calibri" w:eastAsia="Calibri" w:hAnsi="Calibri" w:cs="Times New Roman"/>
          <w:b/>
          <w:sz w:val="48"/>
          <w:szCs w:val="48"/>
          <w:lang w:eastAsia="en-US"/>
        </w:rPr>
        <w:br w:type="page"/>
      </w:r>
    </w:p>
    <w:p w:rsidR="009E4AFC" w:rsidRPr="00E06919" w:rsidRDefault="009E4AFC" w:rsidP="009E4AFC">
      <w:pPr>
        <w:rPr>
          <w:rFonts w:ascii="Calibri" w:eastAsia="Calibri" w:hAnsi="Calibri" w:cs="Times New Roman"/>
          <w:b/>
          <w:sz w:val="48"/>
          <w:szCs w:val="48"/>
          <w:lang w:eastAsia="en-US"/>
        </w:rPr>
      </w:pPr>
      <w:r w:rsidRPr="00E06919">
        <w:rPr>
          <w:rFonts w:ascii="Calibri" w:eastAsia="Calibri" w:hAnsi="Calibri" w:cs="Times New Roman"/>
          <w:noProof/>
          <w:lang w:eastAsia="en-US"/>
        </w:rPr>
        <mc:AlternateContent>
          <mc:Choice Requires="wps">
            <w:drawing>
              <wp:anchor distT="0" distB="0" distL="114300" distR="114300" simplePos="0" relativeHeight="251664384" behindDoc="0" locked="0" layoutInCell="1" allowOverlap="1" wp14:anchorId="5D099609" wp14:editId="53CDCAE2">
                <wp:simplePos x="0" y="0"/>
                <wp:positionH relativeFrom="margin">
                  <wp:posOffset>0</wp:posOffset>
                </wp:positionH>
                <wp:positionV relativeFrom="paragraph">
                  <wp:posOffset>-635</wp:posOffset>
                </wp:positionV>
                <wp:extent cx="5753100" cy="47625"/>
                <wp:effectExtent l="0" t="0" r="19050" b="28575"/>
                <wp:wrapNone/>
                <wp:docPr id="48" name="Straight Connector 48"/>
                <wp:cNvGraphicFramePr/>
                <a:graphic xmlns:a="http://schemas.openxmlformats.org/drawingml/2006/main">
                  <a:graphicData uri="http://schemas.microsoft.com/office/word/2010/wordprocessingShape">
                    <wps:wsp>
                      <wps:cNvCnPr/>
                      <wps:spPr>
                        <a:xfrm flipV="1">
                          <a:off x="0" y="0"/>
                          <a:ext cx="57531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342DF6" id="Straight Connector 48"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" strokecolor="#5b9bd5" strokeweight=".5pt">
                <v:stroke joinstyle="miter"/>
                <w10:wrap anchorx="margin"/>
              </v:line>
            </w:pict>
          </mc:Fallback>
        </mc:AlternateContent>
      </w:r>
      <w:r w:rsidRPr="00E06919">
        <w:rPr>
          <w:rFonts w:ascii="Calibri" w:eastAsia="Calibri" w:hAnsi="Calibri" w:cs="Times New Roman"/>
          <w:b/>
          <w:sz w:val="48"/>
          <w:szCs w:val="48"/>
          <w:lang w:eastAsia="en-US"/>
        </w:rPr>
        <w:t>Map the Geospatial Inquiry</w:t>
      </w:r>
    </w:p>
    <w:p w:rsidR="009E4AFC" w:rsidRDefault="009E4AFC" w:rsidP="009E4AFC">
      <w:pPr>
        <w:rPr>
          <w:rFonts w:ascii="Calibri" w:eastAsia="Calibri" w:hAnsi="Calibri" w:cs="Times New Roman"/>
          <w:lang w:eastAsia="en-US"/>
        </w:rPr>
      </w:pPr>
      <w:r w:rsidRPr="00E06919">
        <w:rPr>
          <w:rFonts w:ascii="Calibri" w:eastAsia="Calibri" w:hAnsi="Calibri" w:cs="Times New Roman"/>
          <w:lang w:eastAsia="en-US"/>
        </w:rPr>
        <w:t>You have defined the problem or question and the student products for a Geospatial Inquiry-enhanced lesson/unit above. What knowledge and skills do students need in order to make the decision, explain the phenomenon, or answer the guiding question? What additional learning activities (hands on investigations, readings, etc.) must be completed to accompany the Geospatial Inquiry</w:t>
      </w:r>
      <w:r>
        <w:rPr>
          <w:rFonts w:ascii="Calibri" w:eastAsia="Calibri" w:hAnsi="Calibri" w:cs="Times New Roman"/>
          <w:lang w:eastAsia="en-US"/>
        </w:rPr>
        <w:t xml:space="preserve"> in order to help students explain the reasoning for their claims, why this phenomena occurs, or why the geospatial evidence is relevant</w:t>
      </w:r>
      <w:r w:rsidRPr="00E06919">
        <w:rPr>
          <w:rFonts w:ascii="Calibri" w:eastAsia="Calibri" w:hAnsi="Calibri" w:cs="Times New Roman"/>
          <w:lang w:eastAsia="en-US"/>
        </w:rPr>
        <w:t xml:space="preserve">? </w:t>
      </w: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 xml:space="preserve">Please describe the major activities for the entire lesson/unit, before, during, and after the Geospatial Inquiry, as appropriate. </w:t>
      </w:r>
    </w:p>
    <w:tbl>
      <w:tblPr>
        <w:tblStyle w:val="TableGrid1"/>
        <w:tblW w:w="9085" w:type="dxa"/>
        <w:tblLook w:val="04A0" w:firstRow="1" w:lastRow="0" w:firstColumn="1" w:lastColumn="0" w:noHBand="0" w:noVBand="1"/>
      </w:tblPr>
      <w:tblGrid>
        <w:gridCol w:w="2197"/>
        <w:gridCol w:w="2267"/>
        <w:gridCol w:w="4621"/>
      </w:tblGrid>
      <w:tr w:rsidR="009E4AFC" w:rsidRPr="00E06919" w:rsidTr="007A7BF6">
        <w:trPr>
          <w:trHeight w:val="492"/>
        </w:trPr>
        <w:tc>
          <w:tcPr>
            <w:tcW w:w="2197" w:type="dxa"/>
          </w:tcPr>
          <w:p w:rsidR="009E4AFC" w:rsidRPr="00E06919" w:rsidRDefault="009E4AFC" w:rsidP="007A7BF6">
            <w:pPr>
              <w:jc w:val="center"/>
              <w:rPr>
                <w:rFonts w:ascii="Calibri" w:eastAsia="Calibri" w:hAnsi="Calibri" w:cs="Times New Roman"/>
                <w:b/>
                <w:lang w:eastAsia="en-US"/>
              </w:rPr>
            </w:pPr>
            <w:r w:rsidRPr="00E06919">
              <w:rPr>
                <w:rFonts w:ascii="Calibri" w:eastAsia="Calibri" w:hAnsi="Calibri" w:cs="Times New Roman"/>
                <w:b/>
                <w:lang w:eastAsia="en-US"/>
              </w:rPr>
              <w:t>Activity Description</w:t>
            </w:r>
          </w:p>
        </w:tc>
        <w:tc>
          <w:tcPr>
            <w:tcW w:w="2267" w:type="dxa"/>
          </w:tcPr>
          <w:p w:rsidR="009E4AFC" w:rsidRPr="00E06919" w:rsidRDefault="009E4AFC" w:rsidP="007A7BF6">
            <w:pPr>
              <w:jc w:val="center"/>
              <w:rPr>
                <w:rFonts w:ascii="Calibri" w:eastAsia="Calibri" w:hAnsi="Calibri" w:cs="Times New Roman"/>
                <w:b/>
                <w:lang w:eastAsia="en-US"/>
              </w:rPr>
            </w:pPr>
            <w:r w:rsidRPr="00E06919">
              <w:rPr>
                <w:rFonts w:ascii="Calibri" w:eastAsia="Calibri" w:hAnsi="Calibri" w:cs="Times New Roman"/>
                <w:b/>
                <w:lang w:eastAsia="en-US"/>
              </w:rPr>
              <w:t>Learning Goal</w:t>
            </w:r>
          </w:p>
        </w:tc>
        <w:tc>
          <w:tcPr>
            <w:tcW w:w="4621" w:type="dxa"/>
          </w:tcPr>
          <w:p w:rsidR="009E4AFC" w:rsidRPr="00E06919" w:rsidRDefault="009E4AFC" w:rsidP="007A7BF6">
            <w:pPr>
              <w:jc w:val="center"/>
              <w:rPr>
                <w:rFonts w:ascii="Calibri" w:eastAsia="Calibri" w:hAnsi="Calibri" w:cs="Times New Roman"/>
                <w:b/>
                <w:lang w:eastAsia="en-US"/>
              </w:rPr>
            </w:pPr>
            <w:r w:rsidRPr="00E06919">
              <w:rPr>
                <w:rFonts w:ascii="Calibri" w:eastAsia="Calibri" w:hAnsi="Calibri" w:cs="Times New Roman"/>
                <w:b/>
                <w:lang w:eastAsia="en-US"/>
              </w:rPr>
              <w:t>How it helps students address the guiding question</w:t>
            </w:r>
          </w:p>
        </w:tc>
      </w:tr>
      <w:tr w:rsidR="009E4AFC" w:rsidRPr="00E06919" w:rsidTr="007A7BF6">
        <w:trPr>
          <w:trHeight w:val="245"/>
        </w:trPr>
        <w:tc>
          <w:tcPr>
            <w:tcW w:w="2197" w:type="dxa"/>
          </w:tcPr>
          <w:p w:rsidR="009E4AFC" w:rsidRPr="00E06919" w:rsidRDefault="009E4AFC" w:rsidP="007A7BF6">
            <w:pPr>
              <w:rPr>
                <w:rFonts w:ascii="Calibri" w:eastAsia="Calibri" w:hAnsi="Calibri" w:cs="Times New Roman"/>
                <w:lang w:eastAsia="en-US"/>
              </w:rPr>
            </w:pPr>
          </w:p>
        </w:tc>
        <w:tc>
          <w:tcPr>
            <w:tcW w:w="2267" w:type="dxa"/>
          </w:tcPr>
          <w:p w:rsidR="009E4AFC" w:rsidRPr="00E06919" w:rsidRDefault="009E4AFC" w:rsidP="007A7BF6">
            <w:pPr>
              <w:rPr>
                <w:rFonts w:ascii="Calibri" w:eastAsia="Calibri" w:hAnsi="Calibri" w:cs="Times New Roman"/>
                <w:lang w:eastAsia="en-US"/>
              </w:rPr>
            </w:pPr>
          </w:p>
        </w:tc>
        <w:tc>
          <w:tcPr>
            <w:tcW w:w="4621" w:type="dxa"/>
          </w:tcPr>
          <w:p w:rsidR="009E4AFC" w:rsidRPr="00E06919" w:rsidRDefault="009E4AFC" w:rsidP="007A7BF6">
            <w:pPr>
              <w:rPr>
                <w:rFonts w:ascii="Calibri" w:eastAsia="Calibri" w:hAnsi="Calibri" w:cs="Times New Roman"/>
                <w:lang w:eastAsia="en-US"/>
              </w:rPr>
            </w:pPr>
          </w:p>
        </w:tc>
      </w:tr>
      <w:tr w:rsidR="009E4AFC" w:rsidRPr="00E06919" w:rsidTr="007A7BF6">
        <w:trPr>
          <w:trHeight w:val="255"/>
        </w:trPr>
        <w:tc>
          <w:tcPr>
            <w:tcW w:w="2197" w:type="dxa"/>
          </w:tcPr>
          <w:p w:rsidR="009E4AFC" w:rsidRPr="00E06919" w:rsidRDefault="009E4AFC" w:rsidP="007A7BF6">
            <w:pPr>
              <w:rPr>
                <w:rFonts w:ascii="Calibri" w:eastAsia="Calibri" w:hAnsi="Calibri" w:cs="Times New Roman"/>
                <w:lang w:eastAsia="en-US"/>
              </w:rPr>
            </w:pPr>
          </w:p>
        </w:tc>
        <w:tc>
          <w:tcPr>
            <w:tcW w:w="2267" w:type="dxa"/>
          </w:tcPr>
          <w:p w:rsidR="009E4AFC" w:rsidRPr="00E06919" w:rsidRDefault="009E4AFC" w:rsidP="007A7BF6">
            <w:pPr>
              <w:rPr>
                <w:rFonts w:ascii="Calibri" w:eastAsia="Calibri" w:hAnsi="Calibri" w:cs="Times New Roman"/>
                <w:lang w:eastAsia="en-US"/>
              </w:rPr>
            </w:pPr>
          </w:p>
        </w:tc>
        <w:tc>
          <w:tcPr>
            <w:tcW w:w="4621" w:type="dxa"/>
          </w:tcPr>
          <w:p w:rsidR="009E4AFC" w:rsidRPr="00E06919" w:rsidRDefault="009E4AFC" w:rsidP="007A7BF6">
            <w:pPr>
              <w:rPr>
                <w:rFonts w:ascii="Calibri" w:eastAsia="Calibri" w:hAnsi="Calibri" w:cs="Times New Roman"/>
                <w:lang w:eastAsia="en-US"/>
              </w:rPr>
            </w:pPr>
          </w:p>
        </w:tc>
      </w:tr>
      <w:tr w:rsidR="009E4AFC" w:rsidRPr="00E06919" w:rsidTr="007A7BF6">
        <w:trPr>
          <w:trHeight w:val="245"/>
        </w:trPr>
        <w:tc>
          <w:tcPr>
            <w:tcW w:w="2197" w:type="dxa"/>
          </w:tcPr>
          <w:p w:rsidR="009E4AFC" w:rsidRPr="00E06919" w:rsidRDefault="009E4AFC" w:rsidP="007A7BF6">
            <w:pPr>
              <w:rPr>
                <w:rFonts w:ascii="Calibri" w:eastAsia="Calibri" w:hAnsi="Calibri" w:cs="Times New Roman"/>
                <w:lang w:eastAsia="en-US"/>
              </w:rPr>
            </w:pPr>
          </w:p>
        </w:tc>
        <w:tc>
          <w:tcPr>
            <w:tcW w:w="2267" w:type="dxa"/>
          </w:tcPr>
          <w:p w:rsidR="009E4AFC" w:rsidRPr="00E06919" w:rsidRDefault="009E4AFC" w:rsidP="007A7BF6">
            <w:pPr>
              <w:rPr>
                <w:rFonts w:ascii="Calibri" w:eastAsia="Calibri" w:hAnsi="Calibri" w:cs="Times New Roman"/>
                <w:lang w:eastAsia="en-US"/>
              </w:rPr>
            </w:pPr>
          </w:p>
        </w:tc>
        <w:tc>
          <w:tcPr>
            <w:tcW w:w="4621" w:type="dxa"/>
          </w:tcPr>
          <w:p w:rsidR="009E4AFC" w:rsidRPr="00E06919" w:rsidRDefault="009E4AFC" w:rsidP="007A7BF6">
            <w:pPr>
              <w:rPr>
                <w:rFonts w:ascii="Calibri" w:eastAsia="Calibri" w:hAnsi="Calibri" w:cs="Times New Roman"/>
                <w:lang w:eastAsia="en-US"/>
              </w:rPr>
            </w:pPr>
          </w:p>
        </w:tc>
      </w:tr>
      <w:tr w:rsidR="009E4AFC" w:rsidRPr="00E06919" w:rsidTr="007A7BF6">
        <w:trPr>
          <w:trHeight w:val="245"/>
        </w:trPr>
        <w:tc>
          <w:tcPr>
            <w:tcW w:w="2197" w:type="dxa"/>
          </w:tcPr>
          <w:p w:rsidR="009E4AFC" w:rsidRPr="00E06919" w:rsidRDefault="009E4AFC" w:rsidP="007A7BF6">
            <w:pPr>
              <w:rPr>
                <w:rFonts w:ascii="Calibri" w:eastAsia="Calibri" w:hAnsi="Calibri" w:cs="Times New Roman"/>
                <w:lang w:eastAsia="en-US"/>
              </w:rPr>
            </w:pPr>
          </w:p>
        </w:tc>
        <w:tc>
          <w:tcPr>
            <w:tcW w:w="2267" w:type="dxa"/>
          </w:tcPr>
          <w:p w:rsidR="009E4AFC" w:rsidRPr="00E06919" w:rsidRDefault="009E4AFC" w:rsidP="007A7BF6">
            <w:pPr>
              <w:rPr>
                <w:rFonts w:ascii="Calibri" w:eastAsia="Calibri" w:hAnsi="Calibri" w:cs="Times New Roman"/>
                <w:lang w:eastAsia="en-US"/>
              </w:rPr>
            </w:pPr>
          </w:p>
        </w:tc>
        <w:tc>
          <w:tcPr>
            <w:tcW w:w="4621" w:type="dxa"/>
          </w:tcPr>
          <w:p w:rsidR="009E4AFC" w:rsidRPr="00E06919" w:rsidRDefault="009E4AFC" w:rsidP="007A7BF6">
            <w:pPr>
              <w:rPr>
                <w:rFonts w:ascii="Calibri" w:eastAsia="Calibri" w:hAnsi="Calibri" w:cs="Times New Roman"/>
                <w:lang w:eastAsia="en-US"/>
              </w:rPr>
            </w:pPr>
          </w:p>
        </w:tc>
      </w:tr>
    </w:tbl>
    <w:p w:rsidR="009E4AFC" w:rsidRPr="00E06919" w:rsidRDefault="009E4AFC" w:rsidP="009E4AFC">
      <w:pPr>
        <w:rPr>
          <w:rFonts w:ascii="Calibri" w:eastAsia="Calibri" w:hAnsi="Calibri" w:cs="Times New Roman"/>
          <w:lang w:eastAsia="en-US"/>
        </w:rPr>
      </w:pPr>
    </w:p>
    <w:p w:rsidR="009E4AFC" w:rsidRPr="00E06919" w:rsidRDefault="009E4AFC" w:rsidP="009E4AFC">
      <w:pPr>
        <w:rPr>
          <w:rFonts w:ascii="Calibri" w:eastAsia="Calibri" w:hAnsi="Calibri" w:cs="Times New Roman"/>
          <w:lang w:eastAsia="en-US"/>
        </w:rPr>
      </w:pPr>
      <w:r w:rsidRPr="00E06919">
        <w:rPr>
          <w:rFonts w:ascii="Calibri" w:eastAsia="Calibri" w:hAnsi="Calibri" w:cs="Times New Roman"/>
          <w:lang w:eastAsia="en-US"/>
        </w:rPr>
        <w:t xml:space="preserve">Identify activities which require scaffolds for writing or participation. </w:t>
      </w:r>
    </w:p>
    <w:tbl>
      <w:tblPr>
        <w:tblStyle w:val="TableGrid1"/>
        <w:tblW w:w="9085" w:type="dxa"/>
        <w:tblLook w:val="04A0" w:firstRow="1" w:lastRow="0" w:firstColumn="1" w:lastColumn="0" w:noHBand="0" w:noVBand="1"/>
      </w:tblPr>
      <w:tblGrid>
        <w:gridCol w:w="2041"/>
        <w:gridCol w:w="7044"/>
      </w:tblGrid>
      <w:tr w:rsidR="009E4AFC" w:rsidRPr="00E06919" w:rsidTr="007A7BF6">
        <w:trPr>
          <w:trHeight w:val="501"/>
        </w:trPr>
        <w:tc>
          <w:tcPr>
            <w:tcW w:w="2041" w:type="dxa"/>
          </w:tcPr>
          <w:p w:rsidR="009E4AFC" w:rsidRPr="00E06919" w:rsidRDefault="009E4AFC" w:rsidP="007A7BF6">
            <w:pPr>
              <w:jc w:val="center"/>
              <w:rPr>
                <w:rFonts w:ascii="Calibri" w:eastAsia="Calibri" w:hAnsi="Calibri" w:cs="Times New Roman"/>
                <w:b/>
                <w:lang w:eastAsia="en-US"/>
              </w:rPr>
            </w:pPr>
            <w:r w:rsidRPr="00E06919">
              <w:rPr>
                <w:rFonts w:ascii="Calibri" w:eastAsia="Calibri" w:hAnsi="Calibri" w:cs="Times New Roman"/>
                <w:b/>
                <w:lang w:eastAsia="en-US"/>
              </w:rPr>
              <w:t xml:space="preserve">Activity </w:t>
            </w:r>
          </w:p>
        </w:tc>
        <w:tc>
          <w:tcPr>
            <w:tcW w:w="7044" w:type="dxa"/>
          </w:tcPr>
          <w:p w:rsidR="009E4AFC" w:rsidRPr="00E06919" w:rsidRDefault="009E4AFC" w:rsidP="007A7BF6">
            <w:pPr>
              <w:jc w:val="center"/>
              <w:rPr>
                <w:rFonts w:ascii="Calibri" w:eastAsia="Calibri" w:hAnsi="Calibri" w:cs="Times New Roman"/>
                <w:b/>
                <w:lang w:eastAsia="en-US"/>
              </w:rPr>
            </w:pPr>
            <w:r w:rsidRPr="00E06919">
              <w:rPr>
                <w:rFonts w:ascii="Calibri" w:eastAsia="Calibri" w:hAnsi="Calibri" w:cs="Times New Roman"/>
                <w:b/>
                <w:lang w:eastAsia="en-US"/>
              </w:rPr>
              <w:t>Type of Scaffold</w:t>
            </w:r>
          </w:p>
        </w:tc>
      </w:tr>
      <w:tr w:rsidR="009E4AFC" w:rsidRPr="00E06919" w:rsidTr="007A7BF6">
        <w:trPr>
          <w:trHeight w:val="249"/>
        </w:trPr>
        <w:tc>
          <w:tcPr>
            <w:tcW w:w="2041" w:type="dxa"/>
          </w:tcPr>
          <w:p w:rsidR="009E4AFC" w:rsidRPr="00E06919" w:rsidRDefault="009E4AFC" w:rsidP="007A7BF6">
            <w:pPr>
              <w:rPr>
                <w:rFonts w:ascii="Calibri" w:eastAsia="Calibri" w:hAnsi="Calibri" w:cs="Times New Roman"/>
                <w:lang w:eastAsia="en-US"/>
              </w:rPr>
            </w:pPr>
          </w:p>
        </w:tc>
        <w:tc>
          <w:tcPr>
            <w:tcW w:w="7044" w:type="dxa"/>
          </w:tcPr>
          <w:p w:rsidR="009E4AFC" w:rsidRPr="00E06919" w:rsidRDefault="009E4AFC" w:rsidP="007A7BF6">
            <w:pPr>
              <w:rPr>
                <w:rFonts w:ascii="Calibri" w:eastAsia="Calibri" w:hAnsi="Calibri" w:cs="Times New Roman"/>
                <w:lang w:eastAsia="en-US"/>
              </w:rPr>
            </w:pPr>
          </w:p>
        </w:tc>
      </w:tr>
      <w:tr w:rsidR="009E4AFC" w:rsidRPr="00E06919" w:rsidTr="007A7BF6">
        <w:trPr>
          <w:trHeight w:val="259"/>
        </w:trPr>
        <w:tc>
          <w:tcPr>
            <w:tcW w:w="2041" w:type="dxa"/>
          </w:tcPr>
          <w:p w:rsidR="009E4AFC" w:rsidRPr="00E06919" w:rsidRDefault="009E4AFC" w:rsidP="007A7BF6">
            <w:pPr>
              <w:rPr>
                <w:rFonts w:ascii="Calibri" w:eastAsia="Calibri" w:hAnsi="Calibri" w:cs="Times New Roman"/>
                <w:lang w:eastAsia="en-US"/>
              </w:rPr>
            </w:pPr>
          </w:p>
        </w:tc>
        <w:tc>
          <w:tcPr>
            <w:tcW w:w="7044" w:type="dxa"/>
          </w:tcPr>
          <w:p w:rsidR="009E4AFC" w:rsidRPr="00E06919" w:rsidRDefault="009E4AFC" w:rsidP="007A7BF6">
            <w:pPr>
              <w:rPr>
                <w:rFonts w:ascii="Calibri" w:eastAsia="Calibri" w:hAnsi="Calibri" w:cs="Times New Roman"/>
                <w:lang w:eastAsia="en-US"/>
              </w:rPr>
            </w:pPr>
          </w:p>
        </w:tc>
      </w:tr>
      <w:tr w:rsidR="009E4AFC" w:rsidRPr="00E06919" w:rsidTr="007A7BF6">
        <w:trPr>
          <w:trHeight w:val="249"/>
        </w:trPr>
        <w:tc>
          <w:tcPr>
            <w:tcW w:w="2041" w:type="dxa"/>
          </w:tcPr>
          <w:p w:rsidR="009E4AFC" w:rsidRPr="00E06919" w:rsidRDefault="009E4AFC" w:rsidP="007A7BF6">
            <w:pPr>
              <w:rPr>
                <w:rFonts w:ascii="Calibri" w:eastAsia="Calibri" w:hAnsi="Calibri" w:cs="Times New Roman"/>
                <w:lang w:eastAsia="en-US"/>
              </w:rPr>
            </w:pPr>
          </w:p>
        </w:tc>
        <w:tc>
          <w:tcPr>
            <w:tcW w:w="7044" w:type="dxa"/>
          </w:tcPr>
          <w:p w:rsidR="009E4AFC" w:rsidRPr="00E06919" w:rsidRDefault="009E4AFC" w:rsidP="007A7BF6">
            <w:pPr>
              <w:rPr>
                <w:rFonts w:ascii="Calibri" w:eastAsia="Calibri" w:hAnsi="Calibri" w:cs="Times New Roman"/>
                <w:lang w:eastAsia="en-US"/>
              </w:rPr>
            </w:pPr>
          </w:p>
        </w:tc>
      </w:tr>
      <w:tr w:rsidR="009E4AFC" w:rsidRPr="00E06919" w:rsidTr="007A7BF6">
        <w:trPr>
          <w:trHeight w:val="249"/>
        </w:trPr>
        <w:tc>
          <w:tcPr>
            <w:tcW w:w="2041" w:type="dxa"/>
          </w:tcPr>
          <w:p w:rsidR="009E4AFC" w:rsidRPr="00E06919" w:rsidRDefault="009E4AFC" w:rsidP="007A7BF6">
            <w:pPr>
              <w:rPr>
                <w:rFonts w:ascii="Calibri" w:eastAsia="Calibri" w:hAnsi="Calibri" w:cs="Times New Roman"/>
                <w:lang w:eastAsia="en-US"/>
              </w:rPr>
            </w:pPr>
          </w:p>
        </w:tc>
        <w:tc>
          <w:tcPr>
            <w:tcW w:w="7044" w:type="dxa"/>
          </w:tcPr>
          <w:p w:rsidR="009E4AFC" w:rsidRPr="00E06919" w:rsidRDefault="009E4AFC" w:rsidP="007A7BF6">
            <w:pPr>
              <w:rPr>
                <w:rFonts w:ascii="Calibri" w:eastAsia="Calibri" w:hAnsi="Calibri" w:cs="Times New Roman"/>
                <w:lang w:eastAsia="en-US"/>
              </w:rPr>
            </w:pPr>
          </w:p>
        </w:tc>
      </w:tr>
    </w:tbl>
    <w:p w:rsidR="009E4AFC" w:rsidRPr="00E06919" w:rsidRDefault="009E4AFC" w:rsidP="009E4AFC">
      <w:pPr>
        <w:rPr>
          <w:rFonts w:ascii="Calibri" w:eastAsia="Calibri" w:hAnsi="Calibri" w:cs="Times New Roman"/>
          <w:i/>
          <w:lang w:eastAsia="en-US"/>
        </w:rPr>
      </w:pPr>
      <w:r w:rsidRPr="00E06919">
        <w:rPr>
          <w:rFonts w:ascii="Calibri" w:eastAsia="Calibri" w:hAnsi="Calibri" w:cs="Times New Roman"/>
          <w:i/>
          <w:lang w:eastAsia="en-US"/>
        </w:rPr>
        <w:t>Have you identified opportunities to promote productive talk?</w:t>
      </w:r>
    </w:p>
    <w:p w:rsidR="009E4AFC" w:rsidRPr="00E06919" w:rsidRDefault="009E4AFC" w:rsidP="009E4AFC">
      <w:pPr>
        <w:rPr>
          <w:rFonts w:ascii="Calibri" w:eastAsia="Calibri" w:hAnsi="Calibri" w:cs="Times New Roman"/>
          <w:lang w:eastAsia="en-US"/>
        </w:rPr>
      </w:pPr>
    </w:p>
    <w:p w:rsidR="009E4AFC" w:rsidRDefault="009E4AFC" w:rsidP="00DC1BBF">
      <w:r w:rsidRPr="00E06919">
        <w:rPr>
          <w:rFonts w:ascii="Calibri" w:eastAsia="Calibri" w:hAnsi="Calibri" w:cs="Times New Roman"/>
          <w:lang w:eastAsia="en-US"/>
        </w:rPr>
        <w:t>What challenges or problems might arise in this Geospatial Inquiry-enhanced lesson/unit? How will you overcome these challenges?</w:t>
      </w:r>
    </w:p>
    <w:p w:rsidR="00292C6E" w:rsidRPr="009E4AFC" w:rsidRDefault="00292C6E" w:rsidP="009E4AFC"/>
    <w:sectPr w:rsidR="00292C6E" w:rsidRPr="009E4AFC" w:rsidSect="00710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D0A69"/>
    <w:multiLevelType w:val="hybridMultilevel"/>
    <w:tmpl w:val="0B307760"/>
    <w:lvl w:ilvl="0" w:tplc="6CFA1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95"/>
    <w:rsid w:val="00292C6E"/>
    <w:rsid w:val="005B477D"/>
    <w:rsid w:val="007102A9"/>
    <w:rsid w:val="007A7487"/>
    <w:rsid w:val="009E4AFC"/>
    <w:rsid w:val="00DC1BBF"/>
    <w:rsid w:val="00F6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8923F"/>
  <w14:defaultImageDpi w14:val="300"/>
  <w15:docId w15:val="{AC315A84-5AAB-4F22-A944-97392397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E95"/>
    <w:pPr>
      <w:spacing w:after="160" w:line="259" w:lineRule="auto"/>
    </w:pPr>
    <w:rPr>
      <w:rFonts w:ascii="Candara" w:hAnsi="Candara"/>
      <w:sz w:val="28"/>
      <w:szCs w:val="22"/>
      <w:lang w:eastAsia="ja-JP"/>
    </w:rPr>
  </w:style>
  <w:style w:type="paragraph" w:styleId="Heading2">
    <w:name w:val="heading 2"/>
    <w:basedOn w:val="Normal"/>
    <w:next w:val="Normal"/>
    <w:link w:val="Heading2Char"/>
    <w:autoRedefine/>
    <w:uiPriority w:val="9"/>
    <w:unhideWhenUsed/>
    <w:qFormat/>
    <w:rsid w:val="009E4AFC"/>
    <w:pPr>
      <w:keepNext/>
      <w:keepLines/>
      <w:tabs>
        <w:tab w:val="left" w:pos="1980"/>
      </w:tabs>
      <w:spacing w:before="360" w:after="0"/>
      <w:outlineLvl w:val="1"/>
    </w:pPr>
    <w:rPr>
      <w:rFonts w:eastAsiaTheme="majorEastAsia" w:cstheme="majorBidi"/>
      <w:b/>
      <w:bCs/>
      <w:sz w:val="32"/>
      <w:szCs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AFC"/>
    <w:rPr>
      <w:rFonts w:ascii="Candara" w:eastAsiaTheme="majorEastAsia" w:hAnsi="Candara" w:cstheme="majorBidi"/>
      <w:b/>
      <w:bCs/>
      <w:sz w:val="32"/>
      <w:szCs w:val="48"/>
      <w:u w:val="single"/>
      <w:lang w:eastAsia="ja-JP"/>
    </w:rPr>
  </w:style>
  <w:style w:type="character" w:styleId="IntenseReference">
    <w:name w:val="Intense Reference"/>
    <w:basedOn w:val="DefaultParagraphFont"/>
    <w:uiPriority w:val="32"/>
    <w:qFormat/>
    <w:rsid w:val="009E4AFC"/>
    <w:rPr>
      <w:b/>
      <w:bCs/>
      <w:smallCaps/>
      <w:color w:val="4F81BD" w:themeColor="accent1"/>
      <w:spacing w:val="5"/>
    </w:rPr>
  </w:style>
  <w:style w:type="table" w:customStyle="1" w:styleId="TableGrid1">
    <w:name w:val="Table Grid1"/>
    <w:basedOn w:val="TableNormal"/>
    <w:next w:val="TableGrid"/>
    <w:uiPriority w:val="39"/>
    <w:rsid w:val="009E4AF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A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AFC"/>
    <w:rPr>
      <w:rFonts w:ascii="Lucida Grande"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Sample</dc:creator>
  <cp:keywords/>
  <dc:description/>
  <cp:lastModifiedBy>Lori Ann Rubino-Hare</cp:lastModifiedBy>
  <cp:revision>2</cp:revision>
  <dcterms:created xsi:type="dcterms:W3CDTF">2017-06-21T22:00:00Z</dcterms:created>
  <dcterms:modified xsi:type="dcterms:W3CDTF">2017-06-21T22:00:00Z</dcterms:modified>
</cp:coreProperties>
</file>